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1809"/>
        <w:gridCol w:w="5529"/>
        <w:gridCol w:w="1874"/>
      </w:tblGrid>
      <w:tr w:rsidR="001F6FB4" w:rsidTr="001F6FB4">
        <w:tc>
          <w:tcPr>
            <w:tcW w:w="1809" w:type="dxa"/>
            <w:vAlign w:val="center"/>
          </w:tcPr>
          <w:p w:rsidR="001F6FB4" w:rsidRDefault="001F6FB4" w:rsidP="001F6FB4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982116" cy="609600"/>
                  <wp:effectExtent l="19050" t="0" r="8484" b="0"/>
                  <wp:docPr id="1" name="Image 0" descr="93-image-sti2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3-image-sti2d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128" cy="609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  <w:vAlign w:val="center"/>
          </w:tcPr>
          <w:p w:rsidR="001F6FB4" w:rsidRPr="001F6FB4" w:rsidRDefault="00CC36F7" w:rsidP="00CC36F7">
            <w:pPr>
              <w:jc w:val="center"/>
              <w:rPr>
                <w:b/>
              </w:rPr>
            </w:pPr>
            <w:r>
              <w:rPr>
                <w:b/>
                <w:sz w:val="32"/>
              </w:rPr>
              <w:t>Configuration</w:t>
            </w:r>
            <w:r w:rsidR="001F6FB4" w:rsidRPr="001F6FB4">
              <w:rPr>
                <w:b/>
                <w:sz w:val="32"/>
              </w:rPr>
              <w:t xml:space="preserve"> </w:t>
            </w:r>
            <w:proofErr w:type="spellStart"/>
            <w:r>
              <w:rPr>
                <w:b/>
                <w:sz w:val="32"/>
              </w:rPr>
              <w:t>shield</w:t>
            </w:r>
            <w:proofErr w:type="spellEnd"/>
            <w:r>
              <w:rPr>
                <w:b/>
                <w:sz w:val="32"/>
              </w:rPr>
              <w:t xml:space="preserve"> moteur DRI0039</w:t>
            </w:r>
          </w:p>
        </w:tc>
        <w:tc>
          <w:tcPr>
            <w:tcW w:w="1874" w:type="dxa"/>
            <w:vAlign w:val="center"/>
          </w:tcPr>
          <w:p w:rsidR="001F6FB4" w:rsidRDefault="001F6FB4" w:rsidP="001F6FB4">
            <w:pPr>
              <w:jc w:val="center"/>
            </w:pPr>
            <w:r w:rsidRPr="001F6FB4">
              <w:rPr>
                <w:sz w:val="28"/>
              </w:rPr>
              <w:t>Projet IT</w:t>
            </w:r>
          </w:p>
        </w:tc>
      </w:tr>
      <w:tr w:rsidR="001F6FB4" w:rsidTr="001F6FB4">
        <w:tc>
          <w:tcPr>
            <w:tcW w:w="1809" w:type="dxa"/>
            <w:vAlign w:val="center"/>
          </w:tcPr>
          <w:p w:rsidR="001F6FB4" w:rsidRDefault="001F6FB4" w:rsidP="001F6FB4">
            <w:pPr>
              <w:jc w:val="center"/>
            </w:pPr>
            <w:r w:rsidRPr="001F6FB4">
              <w:rPr>
                <w:sz w:val="24"/>
              </w:rPr>
              <w:t>1</w:t>
            </w:r>
            <w:r w:rsidRPr="001F6FB4">
              <w:rPr>
                <w:sz w:val="24"/>
                <w:vertAlign w:val="superscript"/>
              </w:rPr>
              <w:t>ère</w:t>
            </w:r>
            <w:r w:rsidRPr="001F6FB4">
              <w:rPr>
                <w:sz w:val="24"/>
              </w:rPr>
              <w:t xml:space="preserve"> STI2D</w:t>
            </w:r>
          </w:p>
        </w:tc>
        <w:tc>
          <w:tcPr>
            <w:tcW w:w="5529" w:type="dxa"/>
            <w:vAlign w:val="center"/>
          </w:tcPr>
          <w:p w:rsidR="001F6FB4" w:rsidRDefault="001F6FB4" w:rsidP="001F6FB4">
            <w:pPr>
              <w:tabs>
                <w:tab w:val="left" w:pos="2604"/>
              </w:tabs>
              <w:jc w:val="center"/>
            </w:pPr>
            <w:r w:rsidRPr="001F6FB4">
              <w:rPr>
                <w:sz w:val="24"/>
              </w:rPr>
              <w:t>Document d’accompagnement élève E4</w:t>
            </w:r>
          </w:p>
        </w:tc>
        <w:tc>
          <w:tcPr>
            <w:tcW w:w="1874" w:type="dxa"/>
            <w:vAlign w:val="center"/>
          </w:tcPr>
          <w:p w:rsidR="001F6FB4" w:rsidRDefault="001F6FB4" w:rsidP="001F6FB4">
            <w:pPr>
              <w:jc w:val="center"/>
            </w:pPr>
            <w:r>
              <w:t xml:space="preserve">Innovation </w:t>
            </w:r>
          </w:p>
          <w:p w:rsidR="001F6FB4" w:rsidRDefault="001F6FB4" w:rsidP="001F6FB4">
            <w:pPr>
              <w:jc w:val="center"/>
            </w:pPr>
            <w:r>
              <w:t>Technologique</w:t>
            </w:r>
          </w:p>
        </w:tc>
      </w:tr>
    </w:tbl>
    <w:p w:rsidR="002B7939" w:rsidRDefault="001F6FB4" w:rsidP="00AE4E6E">
      <w:pPr>
        <w:jc w:val="both"/>
      </w:pPr>
      <w:r>
        <w:t xml:space="preserve">Document joint : </w:t>
      </w:r>
    </w:p>
    <w:p w:rsidR="001F6FB4" w:rsidRDefault="001F6FB4" w:rsidP="00AE4E6E">
      <w:pPr>
        <w:pStyle w:val="Paragraphedeliste"/>
        <w:numPr>
          <w:ilvl w:val="0"/>
          <w:numId w:val="1"/>
        </w:numPr>
        <w:jc w:val="both"/>
      </w:pPr>
      <w:r>
        <w:t xml:space="preserve">Fichier </w:t>
      </w:r>
      <w:proofErr w:type="spellStart"/>
      <w:r>
        <w:t>arduino</w:t>
      </w:r>
      <w:proofErr w:type="spellEnd"/>
      <w:r>
        <w:t> : « Config_</w:t>
      </w:r>
      <w:r w:rsidR="00CC36F7">
        <w:t>shield</w:t>
      </w:r>
      <w:r>
        <w:t>.ino »</w:t>
      </w:r>
    </w:p>
    <w:p w:rsidR="002D345B" w:rsidRPr="002D345B" w:rsidRDefault="002D345B" w:rsidP="00AE4E6E">
      <w:pPr>
        <w:pStyle w:val="Paragraphedeliste"/>
        <w:numPr>
          <w:ilvl w:val="0"/>
          <w:numId w:val="1"/>
        </w:numPr>
        <w:jc w:val="both"/>
        <w:rPr>
          <w:lang w:val="en-US"/>
        </w:rPr>
      </w:pPr>
      <w:r w:rsidRPr="002D345B">
        <w:rPr>
          <w:lang w:val="en-US"/>
        </w:rPr>
        <w:t>Datasheet : « DRI0039_Motor_Shield.pdf »</w:t>
      </w:r>
    </w:p>
    <w:p w:rsidR="00DA48A2" w:rsidRDefault="00DA48A2" w:rsidP="00AE4E6E">
      <w:pPr>
        <w:jc w:val="both"/>
      </w:pPr>
      <w:r>
        <w:t>Matériel à disposition :</w:t>
      </w:r>
    </w:p>
    <w:p w:rsidR="00DA48A2" w:rsidRDefault="00DA48A2" w:rsidP="00AE4E6E">
      <w:pPr>
        <w:pStyle w:val="Paragraphedeliste"/>
        <w:numPr>
          <w:ilvl w:val="0"/>
          <w:numId w:val="1"/>
        </w:numPr>
        <w:jc w:val="both"/>
      </w:pPr>
      <w:r>
        <w:t>Ordinateur</w:t>
      </w:r>
    </w:p>
    <w:p w:rsidR="00DA48A2" w:rsidRDefault="00DA48A2" w:rsidP="00AE4E6E">
      <w:pPr>
        <w:pStyle w:val="Paragraphedeliste"/>
        <w:numPr>
          <w:ilvl w:val="0"/>
          <w:numId w:val="1"/>
        </w:numPr>
        <w:jc w:val="both"/>
      </w:pPr>
      <w:r>
        <w:t xml:space="preserve">Carte </w:t>
      </w:r>
      <w:proofErr w:type="spellStart"/>
      <w:r>
        <w:t>Arduino</w:t>
      </w:r>
      <w:proofErr w:type="spellEnd"/>
    </w:p>
    <w:p w:rsidR="00DA48A2" w:rsidRDefault="00DA48A2" w:rsidP="00AE4E6E">
      <w:pPr>
        <w:pStyle w:val="Paragraphedeliste"/>
        <w:numPr>
          <w:ilvl w:val="0"/>
          <w:numId w:val="1"/>
        </w:numPr>
        <w:jc w:val="both"/>
      </w:pPr>
      <w:r>
        <w:t>Câble USB</w:t>
      </w:r>
    </w:p>
    <w:p w:rsidR="00CC36F7" w:rsidRDefault="00CC36F7" w:rsidP="00AE4E6E">
      <w:pPr>
        <w:pStyle w:val="Paragraphedeliste"/>
        <w:numPr>
          <w:ilvl w:val="0"/>
          <w:numId w:val="1"/>
        </w:numPr>
        <w:jc w:val="both"/>
      </w:pPr>
      <w:r>
        <w:t>Moteur à courant continu</w:t>
      </w:r>
    </w:p>
    <w:p w:rsidR="00AF2043" w:rsidRDefault="00AF2043" w:rsidP="00AE4E6E">
      <w:pPr>
        <w:pStyle w:val="Paragraphedeliste"/>
        <w:numPr>
          <w:ilvl w:val="0"/>
          <w:numId w:val="1"/>
        </w:numPr>
        <w:jc w:val="both"/>
      </w:pPr>
      <w:proofErr w:type="spellStart"/>
      <w:r>
        <w:t>Shield</w:t>
      </w:r>
      <w:proofErr w:type="spellEnd"/>
      <w:r>
        <w:t xml:space="preserve"> moteur DRI0039</w:t>
      </w:r>
    </w:p>
    <w:p w:rsidR="001F6FB4" w:rsidRDefault="001F6FB4" w:rsidP="00AE4E6E">
      <w:pPr>
        <w:jc w:val="both"/>
      </w:pPr>
      <w:r>
        <w:t xml:space="preserve">Tâches à réaliser : </w:t>
      </w:r>
    </w:p>
    <w:p w:rsidR="001F6FB4" w:rsidRDefault="00CC36F7" w:rsidP="00AE4E6E">
      <w:pPr>
        <w:pStyle w:val="Paragraphedeliste"/>
        <w:numPr>
          <w:ilvl w:val="0"/>
          <w:numId w:val="1"/>
        </w:numPr>
        <w:jc w:val="both"/>
      </w:pPr>
      <w:r>
        <w:t xml:space="preserve">Positionner le </w:t>
      </w:r>
      <w:proofErr w:type="spellStart"/>
      <w:r>
        <w:t>shield</w:t>
      </w:r>
      <w:proofErr w:type="spellEnd"/>
      <w:r>
        <w:t xml:space="preserve"> moteur DRI0039 </w:t>
      </w:r>
      <w:r w:rsidR="003C3EC7">
        <w:t>sur</w:t>
      </w:r>
      <w:r>
        <w:t xml:space="preserve"> la carte </w:t>
      </w:r>
      <w:proofErr w:type="spellStart"/>
      <w:r>
        <w:t>Arduino</w:t>
      </w:r>
      <w:proofErr w:type="spellEnd"/>
      <w:r>
        <w:t xml:space="preserve"> </w:t>
      </w:r>
      <w:proofErr w:type="spellStart"/>
      <w:r>
        <w:t>Uno</w:t>
      </w:r>
      <w:proofErr w:type="spellEnd"/>
      <w:r>
        <w:t xml:space="preserve">. </w:t>
      </w:r>
      <w:r w:rsidR="003C3EC7">
        <w:t>Veille</w:t>
      </w:r>
      <w:r w:rsidR="002D345B">
        <w:t>r</w:t>
      </w:r>
      <w:r w:rsidR="003C3EC7">
        <w:t xml:space="preserve"> à ne pas tordre de broches. Ne pas forcer si vous constatez une résistance. </w:t>
      </w:r>
      <w:r w:rsidR="00DA48A2">
        <w:t xml:space="preserve">  </w:t>
      </w:r>
    </w:p>
    <w:p w:rsidR="00CC36F7" w:rsidRDefault="00287BA2" w:rsidP="00292CA0">
      <w:pPr>
        <w:pStyle w:val="Paragraphedeliste"/>
        <w:spacing w:after="0" w:line="240" w:lineRule="auto"/>
        <w:ind w:left="0"/>
        <w:jc w:val="center"/>
      </w:pPr>
      <w:r>
        <w:rPr>
          <w:noProof/>
          <w:lang w:eastAsia="fr-F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9" type="#_x0000_t67" style="position:absolute;left:0;text-align:left;margin-left:178.15pt;margin-top:46.6pt;width:11.25pt;height:33.75pt;z-index:251678720" fillcolor="#00b050" stroked="f">
            <v:textbox style="layout-flow:vertical-ideographic"/>
          </v:shape>
        </w:pict>
      </w:r>
      <w:r>
        <w:rPr>
          <w:noProof/>
          <w:lang w:eastAsia="fr-FR"/>
        </w:rPr>
        <w:pict>
          <v:shape id="_x0000_s1038" type="#_x0000_t67" style="position:absolute;left:0;text-align:left;margin-left:249.4pt;margin-top:80.35pt;width:11.25pt;height:33.75pt;z-index:251677696" fillcolor="#00b050" stroked="f">
            <v:textbox style="layout-flow:vertical-ideographic"/>
          </v:shape>
        </w:pict>
      </w:r>
      <w:r>
        <w:rPr>
          <w:noProof/>
          <w:lang w:eastAsia="fr-FR"/>
        </w:rPr>
        <w:pict>
          <v:shape id="_x0000_s1037" type="#_x0000_t67" style="position:absolute;left:0;text-align:left;margin-left:277.15pt;margin-top:68.35pt;width:11.25pt;height:33.75pt;z-index:251676672" fillcolor="#00b050" stroked="f">
            <v:textbox style="layout-flow:vertical-ideographic"/>
          </v:shape>
        </w:pict>
      </w:r>
      <w:r w:rsidR="00CC36F7">
        <w:rPr>
          <w:noProof/>
          <w:lang w:eastAsia="fr-FR"/>
        </w:rPr>
        <w:drawing>
          <wp:inline distT="0" distB="0" distL="0" distR="0">
            <wp:extent cx="1838325" cy="1868727"/>
            <wp:effectExtent l="19050" t="0" r="0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13" cy="1876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EC7" w:rsidRPr="003C3EC7" w:rsidRDefault="003C3EC7" w:rsidP="003C3EC7">
      <w:pPr>
        <w:jc w:val="center"/>
        <w:rPr>
          <w:i/>
          <w:u w:val="single"/>
        </w:rPr>
      </w:pPr>
      <w:proofErr w:type="spellStart"/>
      <w:r w:rsidRPr="003C3EC7">
        <w:rPr>
          <w:i/>
          <w:u w:val="single"/>
        </w:rPr>
        <w:t>Shield</w:t>
      </w:r>
      <w:proofErr w:type="spellEnd"/>
      <w:r w:rsidRPr="003C3EC7">
        <w:rPr>
          <w:i/>
          <w:u w:val="single"/>
        </w:rPr>
        <w:t xml:space="preserve"> moteur DRI0039 et carte </w:t>
      </w:r>
      <w:proofErr w:type="spellStart"/>
      <w:r w:rsidRPr="003C3EC7">
        <w:rPr>
          <w:i/>
          <w:u w:val="single"/>
        </w:rPr>
        <w:t>Arduino</w:t>
      </w:r>
      <w:proofErr w:type="spellEnd"/>
      <w:r w:rsidRPr="003C3EC7">
        <w:rPr>
          <w:i/>
          <w:u w:val="single"/>
        </w:rPr>
        <w:t xml:space="preserve"> </w:t>
      </w:r>
      <w:proofErr w:type="spellStart"/>
      <w:r w:rsidRPr="003C3EC7">
        <w:rPr>
          <w:i/>
          <w:u w:val="single"/>
        </w:rPr>
        <w:t>Uno</w:t>
      </w:r>
      <w:proofErr w:type="spellEnd"/>
    </w:p>
    <w:p w:rsidR="003C3EC7" w:rsidRDefault="003C3EC7" w:rsidP="00AE4E6E">
      <w:pPr>
        <w:pStyle w:val="Paragraphedeliste"/>
        <w:numPr>
          <w:ilvl w:val="0"/>
          <w:numId w:val="1"/>
        </w:numPr>
        <w:jc w:val="both"/>
      </w:pPr>
      <w:r>
        <w:t xml:space="preserve">A l’aide </w:t>
      </w:r>
      <w:r w:rsidR="002D345B">
        <w:t xml:space="preserve">de la </w:t>
      </w:r>
      <w:proofErr w:type="spellStart"/>
      <w:r w:rsidR="002D345B">
        <w:t>datasheet</w:t>
      </w:r>
      <w:proofErr w:type="spellEnd"/>
      <w:r w:rsidR="002D345B">
        <w:t xml:space="preserve"> (documentation technique) du </w:t>
      </w:r>
      <w:proofErr w:type="spellStart"/>
      <w:r w:rsidR="002D345B">
        <w:t>shield</w:t>
      </w:r>
      <w:proofErr w:type="spellEnd"/>
      <w:r w:rsidR="002D345B">
        <w:t xml:space="preserve"> moteur DRI0039, compléter le schéma suivant (respecter le</w:t>
      </w:r>
      <w:r w:rsidR="00AD6479">
        <w:t xml:space="preserve"> code couleur). Utiliser les broches M1 (+/-) dans ce cas.  </w:t>
      </w:r>
    </w:p>
    <w:p w:rsidR="00483EE4" w:rsidRDefault="00483EE4" w:rsidP="00483EE4">
      <w:pPr>
        <w:pStyle w:val="Paragraphedeliste"/>
        <w:jc w:val="center"/>
      </w:pPr>
      <w:r>
        <w:rPr>
          <w:noProof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2540</wp:posOffset>
            </wp:positionV>
            <wp:extent cx="3562350" cy="2600325"/>
            <wp:effectExtent l="19050" t="0" r="0" b="0"/>
            <wp:wrapNone/>
            <wp:docPr id="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3EE4" w:rsidRDefault="00483EE4" w:rsidP="00483EE4">
      <w:pPr>
        <w:pStyle w:val="Paragraphedeliste"/>
      </w:pPr>
    </w:p>
    <w:p w:rsidR="00483EE4" w:rsidRDefault="00483EE4" w:rsidP="00483EE4">
      <w:pPr>
        <w:pStyle w:val="Paragraphedeliste"/>
      </w:pPr>
    </w:p>
    <w:p w:rsidR="00483EE4" w:rsidRDefault="00483EE4" w:rsidP="00483EE4">
      <w:pPr>
        <w:pStyle w:val="Paragraphedeliste"/>
      </w:pPr>
    </w:p>
    <w:p w:rsidR="00483EE4" w:rsidRDefault="00483EE4" w:rsidP="00483EE4">
      <w:pPr>
        <w:pStyle w:val="Paragraphedeliste"/>
      </w:pPr>
    </w:p>
    <w:p w:rsidR="00483EE4" w:rsidRDefault="00483EE4" w:rsidP="00483EE4">
      <w:pPr>
        <w:pStyle w:val="Paragraphedeliste"/>
      </w:pPr>
    </w:p>
    <w:p w:rsidR="00483EE4" w:rsidRDefault="00483EE4" w:rsidP="00483EE4">
      <w:pPr>
        <w:pStyle w:val="Paragraphedeliste"/>
      </w:pPr>
    </w:p>
    <w:p w:rsidR="00483EE4" w:rsidRDefault="00483EE4" w:rsidP="00483EE4">
      <w:pPr>
        <w:pStyle w:val="Paragraphedeliste"/>
      </w:pPr>
    </w:p>
    <w:p w:rsidR="00483EE4" w:rsidRDefault="00483EE4" w:rsidP="00483EE4">
      <w:pPr>
        <w:pStyle w:val="Paragraphedeliste"/>
      </w:pPr>
    </w:p>
    <w:p w:rsidR="00483EE4" w:rsidRDefault="00483EE4" w:rsidP="00483EE4">
      <w:pPr>
        <w:pStyle w:val="Paragraphedeliste"/>
      </w:pPr>
    </w:p>
    <w:p w:rsidR="00483EE4" w:rsidRDefault="00287BA2" w:rsidP="00483EE4">
      <w:pPr>
        <w:pStyle w:val="Paragraphedeliste"/>
      </w:pPr>
      <w:r w:rsidRPr="00287BA2">
        <w:rPr>
          <w:i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59.1pt;margin-top:21.6pt;width:247.3pt;height:38.75pt;z-index:251675648;mso-width-relative:margin;mso-height-relative:margin" filled="f" stroked="f">
            <v:textbox>
              <w:txbxContent>
                <w:p w:rsidR="00292CA0" w:rsidRPr="00292CA0" w:rsidRDefault="00292CA0">
                  <w:pPr>
                    <w:rPr>
                      <w:i/>
                      <w:u w:val="single"/>
                    </w:rPr>
                  </w:pPr>
                  <w:r w:rsidRPr="00292CA0">
                    <w:rPr>
                      <w:i/>
                      <w:u w:val="single"/>
                    </w:rPr>
                    <w:t xml:space="preserve">Schéma de câblage </w:t>
                  </w:r>
                  <w:proofErr w:type="spellStart"/>
                  <w:r w:rsidRPr="00292CA0">
                    <w:rPr>
                      <w:i/>
                      <w:u w:val="single"/>
                    </w:rPr>
                    <w:t>Shield</w:t>
                  </w:r>
                  <w:proofErr w:type="spellEnd"/>
                  <w:r w:rsidRPr="00292CA0">
                    <w:rPr>
                      <w:i/>
                      <w:u w:val="single"/>
                    </w:rPr>
                    <w:t xml:space="preserve"> moteur DRI0039</w:t>
                  </w:r>
                </w:p>
              </w:txbxContent>
            </v:textbox>
          </v:shape>
        </w:pict>
      </w:r>
    </w:p>
    <w:p w:rsidR="00483EE4" w:rsidRDefault="00483EE4" w:rsidP="00483EE4">
      <w:pPr>
        <w:pStyle w:val="Paragraphedeliste"/>
      </w:pPr>
    </w:p>
    <w:p w:rsidR="00AE4E6E" w:rsidRDefault="00AD6479" w:rsidP="00AE4E6E">
      <w:pPr>
        <w:pStyle w:val="Paragraphedeliste"/>
        <w:numPr>
          <w:ilvl w:val="0"/>
          <w:numId w:val="1"/>
        </w:numPr>
        <w:jc w:val="both"/>
      </w:pPr>
      <w:r>
        <w:t xml:space="preserve">Après étude de la </w:t>
      </w:r>
      <w:proofErr w:type="spellStart"/>
      <w:r>
        <w:t>datasheet</w:t>
      </w:r>
      <w:proofErr w:type="spellEnd"/>
      <w:r>
        <w:t xml:space="preserve"> du </w:t>
      </w:r>
      <w:proofErr w:type="spellStart"/>
      <w:r>
        <w:t>shield</w:t>
      </w:r>
      <w:proofErr w:type="spellEnd"/>
      <w:r>
        <w:t xml:space="preserve"> moteur, choisir les broches de la carte </w:t>
      </w:r>
      <w:proofErr w:type="spellStart"/>
      <w:r>
        <w:t>Arduino</w:t>
      </w:r>
      <w:proofErr w:type="spellEnd"/>
      <w:r>
        <w:t xml:space="preserve"> qui seront utilisées pour contrôler le moteur connecté aux bornes de </w:t>
      </w:r>
      <w:proofErr w:type="gramStart"/>
      <w:r>
        <w:t>M1(</w:t>
      </w:r>
      <w:proofErr w:type="gramEnd"/>
      <w:r>
        <w:t>+/-)</w:t>
      </w:r>
      <w:r w:rsidR="00AE4E6E">
        <w:t xml:space="preserve">. Définir les valeurs possibles à envoyer en fonction du fonctionnement désiré. </w:t>
      </w:r>
    </w:p>
    <w:p w:rsidR="00AD6479" w:rsidRDefault="00AE4E6E" w:rsidP="00AE4E6E">
      <w:pPr>
        <w:pStyle w:val="Paragraphedeliste"/>
        <w:jc w:val="both"/>
      </w:pPr>
      <w:r>
        <w:t>C</w:t>
      </w:r>
      <w:r w:rsidR="00AD6479">
        <w:t xml:space="preserve">ompléter le tableau suivant : </w:t>
      </w:r>
    </w:p>
    <w:tbl>
      <w:tblPr>
        <w:tblStyle w:val="Grilledutableau"/>
        <w:tblW w:w="0" w:type="auto"/>
        <w:jc w:val="center"/>
        <w:tblLook w:val="04A0"/>
      </w:tblPr>
      <w:tblGrid>
        <w:gridCol w:w="1449"/>
        <w:gridCol w:w="1723"/>
        <w:gridCol w:w="1831"/>
        <w:gridCol w:w="1410"/>
        <w:gridCol w:w="1925"/>
      </w:tblGrid>
      <w:tr w:rsidR="00AE4E6E" w:rsidTr="00AE4E6E">
        <w:trPr>
          <w:jc w:val="center"/>
        </w:trPr>
        <w:tc>
          <w:tcPr>
            <w:tcW w:w="1449" w:type="dxa"/>
          </w:tcPr>
          <w:p w:rsidR="00AE4E6E" w:rsidRPr="00AE4E6E" w:rsidRDefault="00AE4E6E" w:rsidP="00AD6479">
            <w:pPr>
              <w:pStyle w:val="Paragraphedeliste"/>
              <w:ind w:left="0"/>
              <w:rPr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00B0F0"/>
          </w:tcPr>
          <w:p w:rsidR="00AE4E6E" w:rsidRPr="00AE4E6E" w:rsidRDefault="00AE4E6E" w:rsidP="00AE4E6E">
            <w:pPr>
              <w:pStyle w:val="Paragraphedeliste"/>
              <w:ind w:left="0"/>
              <w:jc w:val="center"/>
              <w:rPr>
                <w:i/>
                <w:sz w:val="24"/>
                <w:szCs w:val="24"/>
              </w:rPr>
            </w:pPr>
            <w:r w:rsidRPr="00AE4E6E">
              <w:rPr>
                <w:i/>
                <w:sz w:val="24"/>
                <w:szCs w:val="24"/>
              </w:rPr>
              <w:t>Direction</w:t>
            </w:r>
          </w:p>
        </w:tc>
        <w:tc>
          <w:tcPr>
            <w:tcW w:w="1831" w:type="dxa"/>
            <w:shd w:val="clear" w:color="auto" w:fill="00B0F0"/>
          </w:tcPr>
          <w:p w:rsidR="00AE4E6E" w:rsidRPr="00AE4E6E" w:rsidRDefault="00AE4E6E" w:rsidP="00AE4E6E">
            <w:pPr>
              <w:pStyle w:val="Paragraphedeliste"/>
              <w:ind w:left="0"/>
              <w:jc w:val="center"/>
              <w:rPr>
                <w:i/>
                <w:sz w:val="24"/>
                <w:szCs w:val="24"/>
              </w:rPr>
            </w:pPr>
            <w:r w:rsidRPr="00AE4E6E">
              <w:rPr>
                <w:i/>
                <w:sz w:val="24"/>
                <w:szCs w:val="24"/>
              </w:rPr>
              <w:t>Val. Possibles</w:t>
            </w:r>
          </w:p>
        </w:tc>
        <w:tc>
          <w:tcPr>
            <w:tcW w:w="1410" w:type="dxa"/>
            <w:shd w:val="clear" w:color="auto" w:fill="FFC000"/>
          </w:tcPr>
          <w:p w:rsidR="00AE4E6E" w:rsidRPr="00AE4E6E" w:rsidRDefault="00AE4E6E" w:rsidP="00AE4E6E">
            <w:pPr>
              <w:pStyle w:val="Paragraphedeliste"/>
              <w:ind w:left="0"/>
              <w:jc w:val="center"/>
              <w:rPr>
                <w:i/>
                <w:sz w:val="24"/>
                <w:szCs w:val="24"/>
              </w:rPr>
            </w:pPr>
            <w:r w:rsidRPr="00AE4E6E">
              <w:rPr>
                <w:i/>
                <w:sz w:val="24"/>
                <w:szCs w:val="24"/>
              </w:rPr>
              <w:t>Vitesse</w:t>
            </w:r>
          </w:p>
        </w:tc>
        <w:tc>
          <w:tcPr>
            <w:tcW w:w="1925" w:type="dxa"/>
            <w:shd w:val="clear" w:color="auto" w:fill="FFC000"/>
          </w:tcPr>
          <w:p w:rsidR="00AE4E6E" w:rsidRPr="00AE4E6E" w:rsidRDefault="00AE4E6E" w:rsidP="00AE4E6E">
            <w:pPr>
              <w:pStyle w:val="Paragraphedeliste"/>
              <w:ind w:left="0"/>
              <w:jc w:val="center"/>
              <w:rPr>
                <w:i/>
                <w:sz w:val="24"/>
                <w:szCs w:val="24"/>
              </w:rPr>
            </w:pPr>
            <w:r w:rsidRPr="00AE4E6E">
              <w:rPr>
                <w:i/>
                <w:sz w:val="24"/>
                <w:szCs w:val="24"/>
              </w:rPr>
              <w:t>Val. Possibles</w:t>
            </w:r>
          </w:p>
        </w:tc>
      </w:tr>
      <w:tr w:rsidR="00AE4E6E" w:rsidTr="00AE4E6E">
        <w:trPr>
          <w:trHeight w:val="135"/>
          <w:jc w:val="center"/>
        </w:trPr>
        <w:tc>
          <w:tcPr>
            <w:tcW w:w="1449" w:type="dxa"/>
          </w:tcPr>
          <w:p w:rsidR="00AE4E6E" w:rsidRPr="00AE4E6E" w:rsidRDefault="00AE4E6E" w:rsidP="00AD6479">
            <w:pPr>
              <w:pStyle w:val="Paragraphedeliste"/>
              <w:ind w:left="0"/>
              <w:rPr>
                <w:i/>
                <w:sz w:val="24"/>
                <w:szCs w:val="24"/>
              </w:rPr>
            </w:pPr>
            <w:r w:rsidRPr="00AE4E6E">
              <w:rPr>
                <w:i/>
                <w:sz w:val="24"/>
                <w:szCs w:val="24"/>
              </w:rPr>
              <w:t xml:space="preserve">Broche(s) </w:t>
            </w:r>
            <w:proofErr w:type="spellStart"/>
            <w:r w:rsidRPr="00AE4E6E">
              <w:rPr>
                <w:i/>
                <w:sz w:val="24"/>
                <w:szCs w:val="24"/>
              </w:rPr>
              <w:t>Arduino</w:t>
            </w:r>
            <w:proofErr w:type="spellEnd"/>
            <w:r w:rsidRPr="00AE4E6E">
              <w:rPr>
                <w:i/>
                <w:sz w:val="24"/>
                <w:szCs w:val="24"/>
              </w:rPr>
              <w:t xml:space="preserve"> N° : </w:t>
            </w:r>
          </w:p>
        </w:tc>
        <w:tc>
          <w:tcPr>
            <w:tcW w:w="1723" w:type="dxa"/>
            <w:shd w:val="clear" w:color="auto" w:fill="00B0F0"/>
          </w:tcPr>
          <w:p w:rsidR="00AE4E6E" w:rsidRPr="00AE4E6E" w:rsidRDefault="00AE4E6E" w:rsidP="00AE4E6E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00B0F0"/>
          </w:tcPr>
          <w:p w:rsidR="00AE4E6E" w:rsidRPr="00AE4E6E" w:rsidRDefault="00AE4E6E" w:rsidP="00AE4E6E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FFC000"/>
          </w:tcPr>
          <w:p w:rsidR="00AE4E6E" w:rsidRPr="00AE4E6E" w:rsidRDefault="00AE4E6E" w:rsidP="00AE4E6E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25" w:type="dxa"/>
            <w:shd w:val="clear" w:color="auto" w:fill="FFC000"/>
          </w:tcPr>
          <w:p w:rsidR="00AE4E6E" w:rsidRPr="00AE4E6E" w:rsidRDefault="00AE4E6E" w:rsidP="00AE4E6E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AD6479" w:rsidRDefault="00AD6479" w:rsidP="00AD6479">
      <w:pPr>
        <w:pStyle w:val="Paragraphedeliste"/>
      </w:pPr>
    </w:p>
    <w:p w:rsidR="00DA48A2" w:rsidRDefault="00AE4E6E" w:rsidP="00AE4E6E">
      <w:pPr>
        <w:pStyle w:val="Paragraphedeliste"/>
        <w:numPr>
          <w:ilvl w:val="0"/>
          <w:numId w:val="1"/>
        </w:numPr>
      </w:pPr>
      <w:r>
        <w:t xml:space="preserve">Ouvrir le fichier « Config_shield.ino » à l’aide du logiciel </w:t>
      </w:r>
      <w:proofErr w:type="spellStart"/>
      <w:r>
        <w:t>Arduino</w:t>
      </w:r>
      <w:proofErr w:type="spellEnd"/>
      <w:r>
        <w:t xml:space="preserve">. </w:t>
      </w:r>
    </w:p>
    <w:p w:rsidR="00AE4E6E" w:rsidRDefault="00AE4E6E" w:rsidP="00AE4E6E">
      <w:pPr>
        <w:pStyle w:val="Paragraphedeliste"/>
        <w:numPr>
          <w:ilvl w:val="0"/>
          <w:numId w:val="1"/>
        </w:numPr>
      </w:pPr>
      <w:r>
        <w:t>Compléter les valeurs de</w:t>
      </w:r>
      <w:r w:rsidR="00AF2043">
        <w:t>s</w:t>
      </w:r>
      <w:r>
        <w:t xml:space="preserve"> variables</w:t>
      </w:r>
      <w:r w:rsidR="00AF2043">
        <w:t xml:space="preserve"> créées (remplacer les « … » présents dans le programme)</w:t>
      </w:r>
      <w:r>
        <w:t xml:space="preserve"> en accord avec les résultats présentés dans le tableau ci-dessus. </w:t>
      </w:r>
    </w:p>
    <w:p w:rsidR="00AF2043" w:rsidRDefault="00AF2043" w:rsidP="00AE4E6E">
      <w:pPr>
        <w:pStyle w:val="Paragraphedeliste"/>
        <w:numPr>
          <w:ilvl w:val="0"/>
          <w:numId w:val="1"/>
        </w:numPr>
      </w:pPr>
      <w:r>
        <w:t xml:space="preserve">Compiler et </w:t>
      </w:r>
      <w:proofErr w:type="spellStart"/>
      <w:r>
        <w:t>téléverser</w:t>
      </w:r>
      <w:proofErr w:type="spellEnd"/>
      <w:r>
        <w:t xml:space="preserve"> le programme sur la carte </w:t>
      </w:r>
      <w:proofErr w:type="spellStart"/>
      <w:r>
        <w:t>Arduino</w:t>
      </w:r>
      <w:proofErr w:type="spellEnd"/>
      <w:r>
        <w:t xml:space="preserve">. Vérifier le bon fonctionnement du moteur. </w:t>
      </w:r>
    </w:p>
    <w:p w:rsidR="00117E64" w:rsidRDefault="00AF2043" w:rsidP="00AE4E6E">
      <w:pPr>
        <w:pStyle w:val="Paragraphedeliste"/>
        <w:numPr>
          <w:ilvl w:val="0"/>
          <w:numId w:val="1"/>
        </w:numPr>
      </w:pPr>
      <w:r>
        <w:t>Modifier le programme pour réaliser le scénario</w:t>
      </w:r>
      <w:r w:rsidR="00117E64">
        <w:t xml:space="preserve"> suivant : </w:t>
      </w:r>
    </w:p>
    <w:p w:rsidR="00117E64" w:rsidRDefault="00117E64" w:rsidP="00117E64">
      <w:pPr>
        <w:pStyle w:val="Paragraphedeliste"/>
        <w:numPr>
          <w:ilvl w:val="1"/>
          <w:numId w:val="1"/>
        </w:numPr>
      </w:pPr>
      <w:r>
        <w:t>Rotation dans un sens pendant 1000ms</w:t>
      </w:r>
      <w:r w:rsidR="00971FB1">
        <w:t xml:space="preserve"> avec une vitesse de rotation maximale</w:t>
      </w:r>
    </w:p>
    <w:p w:rsidR="00117E64" w:rsidRDefault="00117E64" w:rsidP="00117E64">
      <w:pPr>
        <w:pStyle w:val="Paragraphedeliste"/>
        <w:numPr>
          <w:ilvl w:val="1"/>
          <w:numId w:val="1"/>
        </w:numPr>
      </w:pPr>
      <w:r>
        <w:t>Rotation stoppée pendant 1000ms</w:t>
      </w:r>
    </w:p>
    <w:p w:rsidR="00117E64" w:rsidRDefault="00117E64" w:rsidP="00117E64">
      <w:pPr>
        <w:pStyle w:val="Paragraphedeliste"/>
        <w:numPr>
          <w:ilvl w:val="1"/>
          <w:numId w:val="1"/>
        </w:numPr>
      </w:pPr>
      <w:r>
        <w:t>Rotation dans l’autre sens pendant 1000ms</w:t>
      </w:r>
      <w:r w:rsidR="00971FB1">
        <w:t xml:space="preserve"> avec une vitesse de rotation diminuée de moitié (par rapport à l’étape 1).</w:t>
      </w:r>
    </w:p>
    <w:p w:rsidR="00AF2043" w:rsidRDefault="00117E64" w:rsidP="00117E64">
      <w:pPr>
        <w:pStyle w:val="Paragraphedeliste"/>
        <w:numPr>
          <w:ilvl w:val="1"/>
          <w:numId w:val="1"/>
        </w:numPr>
      </w:pPr>
      <w:r>
        <w:t>Rotation stoppée pendant 1000ms</w:t>
      </w:r>
      <w:r w:rsidR="00AF2043">
        <w:t xml:space="preserve">  </w:t>
      </w:r>
    </w:p>
    <w:p w:rsidR="00AF2043" w:rsidRDefault="00AF2043" w:rsidP="00AF2043">
      <w:pPr>
        <w:pStyle w:val="Paragraphedeliste"/>
        <w:numPr>
          <w:ilvl w:val="0"/>
          <w:numId w:val="1"/>
        </w:numPr>
      </w:pPr>
      <w:r>
        <w:t xml:space="preserve">Compiler et </w:t>
      </w:r>
      <w:proofErr w:type="spellStart"/>
      <w:r>
        <w:t>téléverser</w:t>
      </w:r>
      <w:proofErr w:type="spellEnd"/>
      <w:r>
        <w:t xml:space="preserve"> le programme sur la carte </w:t>
      </w:r>
      <w:proofErr w:type="spellStart"/>
      <w:r>
        <w:t>Arduino</w:t>
      </w:r>
      <w:proofErr w:type="spellEnd"/>
      <w:r>
        <w:t xml:space="preserve">. Vérifier le bon fonctionnement du moteur. </w:t>
      </w:r>
    </w:p>
    <w:p w:rsidR="00AF2043" w:rsidRDefault="00AF2043" w:rsidP="00AF2043"/>
    <w:p w:rsidR="00AF2043" w:rsidRDefault="00AF2043" w:rsidP="00AF2043"/>
    <w:sectPr w:rsidR="00AF2043" w:rsidSect="002B79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92278"/>
    <w:multiLevelType w:val="hybridMultilevel"/>
    <w:tmpl w:val="C1C8BB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CA3F81"/>
    <w:multiLevelType w:val="hybridMultilevel"/>
    <w:tmpl w:val="EBD84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474B80"/>
    <w:multiLevelType w:val="hybridMultilevel"/>
    <w:tmpl w:val="E6CCD6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16A11"/>
    <w:multiLevelType w:val="hybridMultilevel"/>
    <w:tmpl w:val="D5AEEE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6FB4"/>
    <w:rsid w:val="00117E64"/>
    <w:rsid w:val="001F6FB4"/>
    <w:rsid w:val="00267890"/>
    <w:rsid w:val="002804DA"/>
    <w:rsid w:val="00287BA2"/>
    <w:rsid w:val="00292CA0"/>
    <w:rsid w:val="002A5FCE"/>
    <w:rsid w:val="002B7939"/>
    <w:rsid w:val="002C02CF"/>
    <w:rsid w:val="002D345B"/>
    <w:rsid w:val="002F6E97"/>
    <w:rsid w:val="003C3EC7"/>
    <w:rsid w:val="003F3B53"/>
    <w:rsid w:val="00483EE4"/>
    <w:rsid w:val="00495B3B"/>
    <w:rsid w:val="004B1C25"/>
    <w:rsid w:val="00546C4B"/>
    <w:rsid w:val="00564346"/>
    <w:rsid w:val="005D32FF"/>
    <w:rsid w:val="005D76B1"/>
    <w:rsid w:val="006F5501"/>
    <w:rsid w:val="00755B83"/>
    <w:rsid w:val="00756842"/>
    <w:rsid w:val="007B75F6"/>
    <w:rsid w:val="007C3AD4"/>
    <w:rsid w:val="007F13B8"/>
    <w:rsid w:val="00826132"/>
    <w:rsid w:val="008328B7"/>
    <w:rsid w:val="008552D7"/>
    <w:rsid w:val="00863D68"/>
    <w:rsid w:val="008926B0"/>
    <w:rsid w:val="00900390"/>
    <w:rsid w:val="00915CF6"/>
    <w:rsid w:val="009333A4"/>
    <w:rsid w:val="00971FB1"/>
    <w:rsid w:val="009C17D2"/>
    <w:rsid w:val="00A7760A"/>
    <w:rsid w:val="00AD6479"/>
    <w:rsid w:val="00AE4E6E"/>
    <w:rsid w:val="00AF2043"/>
    <w:rsid w:val="00B37CBD"/>
    <w:rsid w:val="00B508A7"/>
    <w:rsid w:val="00BC4840"/>
    <w:rsid w:val="00CC36F7"/>
    <w:rsid w:val="00D6699B"/>
    <w:rsid w:val="00DA48A2"/>
    <w:rsid w:val="00F56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>
      <o:colormenu v:ext="edit" fillcolor="#00b05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9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F6F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F6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6FB4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1F6F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3C3569-5056-45B8-BEFE-EB04E5326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ORY</dc:creator>
  <cp:lastModifiedBy>ORY</cp:lastModifiedBy>
  <cp:revision>2</cp:revision>
  <cp:lastPrinted>2020-01-25T17:28:00Z</cp:lastPrinted>
  <dcterms:created xsi:type="dcterms:W3CDTF">2020-01-27T20:55:00Z</dcterms:created>
  <dcterms:modified xsi:type="dcterms:W3CDTF">2020-01-27T20:55:00Z</dcterms:modified>
</cp:coreProperties>
</file>